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B9DC" w14:textId="0E48C1A2" w:rsidR="00CF1A81" w:rsidRDefault="00BC7081">
      <w:bookmarkStart w:id="0" w:name="_GoBack"/>
      <w:r w:rsidRPr="00DF4962"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0921D3" wp14:editId="19CDAA8E">
                <wp:simplePos x="0" y="0"/>
                <wp:positionH relativeFrom="margin">
                  <wp:posOffset>2221865</wp:posOffset>
                </wp:positionH>
                <wp:positionV relativeFrom="paragraph">
                  <wp:posOffset>8648065</wp:posOffset>
                </wp:positionV>
                <wp:extent cx="3076575" cy="7854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3543" w14:textId="77777777" w:rsidR="00DF4962" w:rsidRPr="00D06010" w:rsidRDefault="00DF4962" w:rsidP="00DF4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Benchmarking der strategischen Einkaufsprozesse</w:t>
                            </w:r>
                          </w:p>
                          <w:p w14:paraId="2F3B0868" w14:textId="77777777" w:rsidR="00DF4962" w:rsidRPr="00D06010" w:rsidRDefault="00DF4962" w:rsidP="00DF4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auf Mittelstands- und Großkonzernebene</w:t>
                            </w:r>
                          </w:p>
                          <w:p w14:paraId="06BE590C" w14:textId="77777777" w:rsidR="00DF4962" w:rsidRPr="00D06010" w:rsidRDefault="00DF4962" w:rsidP="00DF4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innerhalb der Stahlindustrie</w:t>
                            </w:r>
                            <w:r w:rsidRPr="00D0601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921D3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74.95pt;margin-top:680.95pt;width:242.25pt;height:61.85pt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" stroked="f">
                <v:textbox>
                  <w:txbxContent>
                    <w:p w14:paraId="33CF3543" w14:textId="77777777" w:rsidR="00DF4962" w:rsidRPr="00D06010" w:rsidRDefault="00DF4962" w:rsidP="00DF4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Benchmarking der strategischen Einkaufsprozesse</w:t>
                      </w:r>
                    </w:p>
                    <w:p w14:paraId="2F3B0868" w14:textId="77777777" w:rsidR="00DF4962" w:rsidRPr="00D06010" w:rsidRDefault="00DF4962" w:rsidP="00DF4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auf Mittelstands- und Großkonzernebene</w:t>
                      </w:r>
                    </w:p>
                    <w:p w14:paraId="06BE590C" w14:textId="77777777" w:rsidR="00DF4962" w:rsidRPr="00D06010" w:rsidRDefault="00DF4962" w:rsidP="00DF4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innerhalb der Stahlindustrie</w:t>
                      </w:r>
                      <w:r w:rsidRPr="00D0601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962"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ECFC77" wp14:editId="4B15AE54">
                <wp:simplePos x="0" y="0"/>
                <wp:positionH relativeFrom="column">
                  <wp:posOffset>2251075</wp:posOffset>
                </wp:positionH>
                <wp:positionV relativeFrom="paragraph">
                  <wp:posOffset>6526530</wp:posOffset>
                </wp:positionV>
                <wp:extent cx="2374265" cy="784225"/>
                <wp:effectExtent l="0" t="0" r="508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97A3" w14:textId="77777777" w:rsidR="00DF4962" w:rsidRDefault="00DF4962" w:rsidP="00DF4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BACHELORARBEIT</w:t>
                            </w:r>
                          </w:p>
                          <w:p w14:paraId="17101D90" w14:textId="77777777" w:rsidR="00DF4962" w:rsidRPr="00DF4962" w:rsidRDefault="00DF4962" w:rsidP="00DF4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</w:t>
                            </w:r>
                            <w:r w:rsidRPr="00D06010">
                              <w:rPr>
                                <w:rFonts w:ascii="Arial" w:hAnsi="Arial" w:cs="Arial"/>
                                <w:sz w:val="28"/>
                              </w:rPr>
                              <w:t>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FC77" id="Textfeld 2" o:spid="_x0000_s1027" type="#_x0000_t202" style="position:absolute;margin-left:177.25pt;margin-top:513.9pt;width:186.95pt;height:61.75pt;z-index:2516802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" stroked="f">
                <v:textbox>
                  <w:txbxContent>
                    <w:p w14:paraId="51D297A3" w14:textId="77777777" w:rsidR="00DF4962" w:rsidRDefault="00DF4962" w:rsidP="00DF49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06010">
                        <w:rPr>
                          <w:rFonts w:ascii="Arial" w:hAnsi="Arial" w:cs="Arial"/>
                          <w:b/>
                          <w:sz w:val="32"/>
                        </w:rPr>
                        <w:t>BACHELORARBEIT</w:t>
                      </w:r>
                    </w:p>
                    <w:p w14:paraId="17101D90" w14:textId="77777777" w:rsidR="00DF4962" w:rsidRPr="00DF4962" w:rsidRDefault="00DF4962" w:rsidP="00DF49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M</w:t>
                      </w:r>
                      <w:r w:rsidRPr="00D06010">
                        <w:rPr>
                          <w:rFonts w:ascii="Arial" w:hAnsi="Arial" w:cs="Arial"/>
                          <w:sz w:val="28"/>
                        </w:rPr>
                        <w:t>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46980E74" wp14:editId="0AC88EA9">
                <wp:simplePos x="0" y="0"/>
                <wp:positionH relativeFrom="column">
                  <wp:posOffset>2199005</wp:posOffset>
                </wp:positionH>
                <wp:positionV relativeFrom="paragraph">
                  <wp:posOffset>3386455</wp:posOffset>
                </wp:positionV>
                <wp:extent cx="3076575" cy="140398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CE6D" w14:textId="77777777" w:rsidR="00D06010" w:rsidRPr="00D06010" w:rsidRDefault="00D06010" w:rsidP="00D060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Benchmarking der strategischen Einkaufsprozesse</w:t>
                            </w:r>
                          </w:p>
                          <w:p w14:paraId="57C009B5" w14:textId="77777777" w:rsidR="00D06010" w:rsidRPr="00D06010" w:rsidRDefault="00D06010" w:rsidP="00D060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auf Mittelstands- und Großkonzernebene</w:t>
                            </w:r>
                          </w:p>
                          <w:p w14:paraId="7D4143FC" w14:textId="77777777" w:rsidR="00D06010" w:rsidRPr="00D06010" w:rsidRDefault="00D06010" w:rsidP="00D060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szCs w:val="32"/>
                              </w:rPr>
                              <w:t>innerhalb der Stahlindustrie</w:t>
                            </w:r>
                            <w:r w:rsidRPr="00D0601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80E74" id="_x0000_s1028" type="#_x0000_t202" style="position:absolute;margin-left:173.15pt;margin-top:266.65pt;width:242.25pt;height:110.55pt;z-index:25151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" stroked="f">
                <v:textbox style="mso-fit-shape-to-text:t">
                  <w:txbxContent>
                    <w:p w14:paraId="3094CE6D" w14:textId="77777777" w:rsidR="00D06010" w:rsidRPr="00D06010" w:rsidRDefault="00D06010" w:rsidP="00D060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Benchmarking der strategischen Einkaufsprozesse</w:t>
                      </w:r>
                    </w:p>
                    <w:p w14:paraId="57C009B5" w14:textId="77777777" w:rsidR="00D06010" w:rsidRPr="00D06010" w:rsidRDefault="00D06010" w:rsidP="00D060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auf Mittelstands- und Großkonzernebene</w:t>
                      </w:r>
                    </w:p>
                    <w:p w14:paraId="7D4143FC" w14:textId="77777777" w:rsidR="00D06010" w:rsidRPr="00D06010" w:rsidRDefault="00D06010" w:rsidP="00D060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D06010">
                        <w:rPr>
                          <w:rFonts w:ascii="Arial" w:hAnsi="Arial" w:cs="Arial"/>
                          <w:szCs w:val="32"/>
                        </w:rPr>
                        <w:t>innerhalb der Stahlindustrie</w:t>
                      </w:r>
                      <w:r w:rsidRPr="00D0601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0478A7E" wp14:editId="22755848">
                <wp:simplePos x="0" y="0"/>
                <wp:positionH relativeFrom="column">
                  <wp:posOffset>2223770</wp:posOffset>
                </wp:positionH>
                <wp:positionV relativeFrom="paragraph">
                  <wp:posOffset>1236980</wp:posOffset>
                </wp:positionV>
                <wp:extent cx="2374265" cy="1403985"/>
                <wp:effectExtent l="0" t="0" r="508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B280" w14:textId="77777777" w:rsidR="00DF4962" w:rsidRDefault="00D06010" w:rsidP="00DF4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BACHELORARBEIT</w:t>
                            </w:r>
                          </w:p>
                          <w:p w14:paraId="661E82E8" w14:textId="77777777" w:rsidR="00D06010" w:rsidRPr="00D06010" w:rsidRDefault="00DF4962" w:rsidP="00DF496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</w:t>
                            </w:r>
                            <w:r w:rsidR="00D06010" w:rsidRPr="00D06010">
                              <w:rPr>
                                <w:rFonts w:ascii="Arial" w:hAnsi="Arial" w:cs="Arial"/>
                                <w:sz w:val="28"/>
                              </w:rPr>
                              <w:t>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78A7E" id="_x0000_s1029" type="#_x0000_t202" style="position:absolute;margin-left:175.1pt;margin-top:97.4pt;width:186.95pt;height:110.55pt;z-index:251504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" stroked="f">
                <v:textbox style="mso-fit-shape-to-text:t">
                  <w:txbxContent>
                    <w:p w14:paraId="087AB280" w14:textId="77777777" w:rsidR="00DF4962" w:rsidRDefault="00D06010" w:rsidP="00DF49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06010">
                        <w:rPr>
                          <w:rFonts w:ascii="Arial" w:hAnsi="Arial" w:cs="Arial"/>
                          <w:b/>
                          <w:sz w:val="32"/>
                        </w:rPr>
                        <w:t>BACHELORARBEIT</w:t>
                      </w:r>
                    </w:p>
                    <w:p w14:paraId="661E82E8" w14:textId="77777777" w:rsidR="00D06010" w:rsidRPr="00D06010" w:rsidRDefault="00DF4962" w:rsidP="00DF4962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M</w:t>
                      </w:r>
                      <w:r w:rsidR="00D06010" w:rsidRPr="00D06010">
                        <w:rPr>
                          <w:rFonts w:ascii="Arial" w:hAnsi="Arial" w:cs="Arial"/>
                          <w:sz w:val="28"/>
                        </w:rPr>
                        <w:t>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5664" behindDoc="1" locked="0" layoutInCell="1" allowOverlap="1" wp14:anchorId="481FFDB9" wp14:editId="6B63FD23">
            <wp:simplePos x="0" y="0"/>
            <wp:positionH relativeFrom="column">
              <wp:posOffset>24443</wp:posOffset>
            </wp:positionH>
            <wp:positionV relativeFrom="paragraph">
              <wp:posOffset>40005</wp:posOffset>
            </wp:positionV>
            <wp:extent cx="7476490" cy="10607040"/>
            <wp:effectExtent l="0" t="0" r="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rlage-CD-Labeldruck_Hintergrund Neu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39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48ED183" wp14:editId="58EBFE2D">
                <wp:simplePos x="0" y="0"/>
                <wp:positionH relativeFrom="column">
                  <wp:posOffset>133208</wp:posOffset>
                </wp:positionH>
                <wp:positionV relativeFrom="paragraph">
                  <wp:posOffset>130488</wp:posOffset>
                </wp:positionV>
                <wp:extent cx="2057400" cy="1403985"/>
                <wp:effectExtent l="0" t="0" r="1905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E16E5" w14:textId="77777777" w:rsidR="00B310D2" w:rsidRPr="00160369" w:rsidRDefault="00B310D2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16036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Anleitung:</w:t>
                            </w:r>
                          </w:p>
                          <w:p w14:paraId="3D31061D" w14:textId="77777777" w:rsidR="00B310D2" w:rsidRDefault="00B310D2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Tragen Sie Ihren gewünschten Text in beide Textf</w:t>
                            </w:r>
                            <w:r w:rsidR="0040326C">
                              <w:t>elder ein</w:t>
                            </w:r>
                          </w:p>
                          <w:p w14:paraId="1CC465D9" w14:textId="77777777" w:rsidR="0040326C" w:rsidRDefault="0040326C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Löschen Sie dieses Anleitungsfeld</w:t>
                            </w:r>
                            <w:r w:rsidR="00DF4962">
                              <w:t xml:space="preserve"> + den Hintergrund</w:t>
                            </w:r>
                          </w:p>
                          <w:p w14:paraId="3584021C" w14:textId="77777777" w:rsidR="0040326C" w:rsidRDefault="0040326C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Speichern Sie das Dokument als PDF ab</w:t>
                            </w:r>
                          </w:p>
                          <w:p w14:paraId="2451C291" w14:textId="77777777" w:rsidR="0040326C" w:rsidRDefault="0040326C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Laden Sie im Bestellprozess unter Extras &amp; Zubehör die PDF Datei im Bereich CD mit Label-Druck 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ED183" id="_x0000_s1030" type="#_x0000_t202" style="position:absolute;margin-left:10.5pt;margin-top:10.25pt;width:162pt;height:110.55pt;z-index:25153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" fillcolor="white [3201]" strokecolor="#4bacc6 [3208]" strokeweight="2pt">
                <v:textbox style="mso-fit-shape-to-text:t">
                  <w:txbxContent>
                    <w:p w14:paraId="022E16E5" w14:textId="77777777" w:rsidR="00B310D2" w:rsidRPr="00160369" w:rsidRDefault="00B310D2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160369">
                        <w:rPr>
                          <w:b/>
                          <w:bCs/>
                          <w:color w:val="FF0000"/>
                          <w:u w:val="single"/>
                        </w:rPr>
                        <w:t>Anleitung:</w:t>
                      </w:r>
                    </w:p>
                    <w:p w14:paraId="3D31061D" w14:textId="77777777" w:rsidR="00B310D2" w:rsidRDefault="00B310D2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Tragen Sie Ihren gewünschten Text in beide Textf</w:t>
                      </w:r>
                      <w:r w:rsidR="0040326C">
                        <w:t>elder ein</w:t>
                      </w:r>
                    </w:p>
                    <w:p w14:paraId="1CC465D9" w14:textId="77777777" w:rsidR="0040326C" w:rsidRDefault="0040326C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Löschen Sie dieses Anleitungsfeld</w:t>
                      </w:r>
                      <w:r w:rsidR="00DF4962">
                        <w:t xml:space="preserve"> + den Hintergrund</w:t>
                      </w:r>
                    </w:p>
                    <w:p w14:paraId="3584021C" w14:textId="77777777" w:rsidR="0040326C" w:rsidRDefault="0040326C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Speichern Sie das Dokument als PDF ab</w:t>
                      </w:r>
                    </w:p>
                    <w:p w14:paraId="2451C291" w14:textId="77777777" w:rsidR="0040326C" w:rsidRDefault="0040326C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Laden Sie im Bestellprozess unter Extras &amp; Zubehör die PDF Datei im Bereich CD mit Label-Druck hoch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F1A81" w:rsidSect="00DF496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2A8F"/>
    <w:multiLevelType w:val="hybridMultilevel"/>
    <w:tmpl w:val="F46EB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2B"/>
    <w:rsid w:val="00160369"/>
    <w:rsid w:val="0022202B"/>
    <w:rsid w:val="0040326C"/>
    <w:rsid w:val="007C5C56"/>
    <w:rsid w:val="007D5239"/>
    <w:rsid w:val="00AB78E0"/>
    <w:rsid w:val="00B310D2"/>
    <w:rsid w:val="00BC7081"/>
    <w:rsid w:val="00CF1A81"/>
    <w:rsid w:val="00D06010"/>
    <w:rsid w:val="00D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98E"/>
  <w15:docId w15:val="{BBB62B6E-FC6B-4A0A-8290-C8778665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F49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0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Hörl</dc:creator>
  <cp:lastModifiedBy>ScanServer</cp:lastModifiedBy>
  <cp:revision>4</cp:revision>
  <cp:lastPrinted>2019-09-09T11:14:00Z</cp:lastPrinted>
  <dcterms:created xsi:type="dcterms:W3CDTF">2019-09-09T11:12:00Z</dcterms:created>
  <dcterms:modified xsi:type="dcterms:W3CDTF">2019-09-09T11:16:00Z</dcterms:modified>
</cp:coreProperties>
</file>